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9778"/>
      </w:tblGrid>
      <w:tr w:rsidR="006E6156">
        <w:tc>
          <w:tcPr>
            <w:tcW w:w="9778" w:type="dxa"/>
            <w:shd w:val="clear" w:color="auto" w:fill="D99594" w:themeFill="accent2" w:themeFillTint="99"/>
          </w:tcPr>
          <w:p w:rsidR="006E6156" w:rsidRDefault="00E24B3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SCHEDA SERVIZIO</w:t>
            </w:r>
          </w:p>
        </w:tc>
      </w:tr>
      <w:tr w:rsidR="006E6156">
        <w:tc>
          <w:tcPr>
            <w:tcW w:w="9778" w:type="dxa"/>
            <w:shd w:val="clear" w:color="auto" w:fill="auto"/>
          </w:tcPr>
          <w:p w:rsidR="006E6156" w:rsidRDefault="00E24B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Nuovi sistemi di pagamento per i servizi educativi e scolastici</w:t>
            </w:r>
          </w:p>
        </w:tc>
      </w:tr>
      <w:tr w:rsidR="006E6156">
        <w:tc>
          <w:tcPr>
            <w:tcW w:w="9778" w:type="dxa"/>
            <w:shd w:val="clear" w:color="auto" w:fill="auto"/>
          </w:tcPr>
          <w:p w:rsidR="006E6156" w:rsidRDefault="00E24B3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 QUANDO</w:t>
            </w:r>
          </w:p>
        </w:tc>
      </w:tr>
      <w:tr w:rsidR="006E6156">
        <w:tc>
          <w:tcPr>
            <w:tcW w:w="9778" w:type="dxa"/>
            <w:shd w:val="clear" w:color="auto" w:fill="auto"/>
          </w:tcPr>
          <w:p w:rsidR="006E6156" w:rsidRDefault="00E24B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20 Novembre 2019</w:t>
            </w:r>
          </w:p>
        </w:tc>
      </w:tr>
      <w:tr w:rsidR="006E6156">
        <w:tc>
          <w:tcPr>
            <w:tcW w:w="9778" w:type="dxa"/>
            <w:shd w:val="clear" w:color="auto" w:fill="auto"/>
          </w:tcPr>
          <w:p w:rsidR="006E6156" w:rsidRDefault="00E24B3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 NOVITÀ</w:t>
            </w:r>
          </w:p>
        </w:tc>
      </w:tr>
      <w:tr w:rsidR="006E6156">
        <w:tc>
          <w:tcPr>
            <w:tcW w:w="9778" w:type="dxa"/>
            <w:shd w:val="clear" w:color="auto" w:fill="auto"/>
          </w:tcPr>
          <w:p w:rsidR="006E6156" w:rsidRDefault="00E24B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>
              <w:rPr>
                <w:rFonts w:ascii="Arial" w:hAnsi="Arial" w:cs="Arial"/>
                <w:b/>
              </w:rPr>
              <w:t>Periodicità di pagamento</w:t>
            </w:r>
            <w:r>
              <w:rPr>
                <w:rFonts w:ascii="Arial" w:hAnsi="Arial" w:cs="Arial"/>
              </w:rPr>
              <w:t xml:space="preserve"> delle quote dovute: sarà possibile scegliere se mensile, bimestrale, trimestrale, ecc.</w:t>
            </w:r>
          </w:p>
          <w:p w:rsidR="006E6156" w:rsidRDefault="006E615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E6156" w:rsidRDefault="00E24B36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2) </w:t>
            </w:r>
            <w:r>
              <w:rPr>
                <w:rFonts w:ascii="Arial" w:hAnsi="Arial" w:cs="Arial"/>
                <w:b/>
              </w:rPr>
              <w:t xml:space="preserve">Abolito il </w:t>
            </w:r>
            <w:r>
              <w:rPr>
                <w:rFonts w:ascii="Arial" w:hAnsi="Arial" w:cs="Arial"/>
                <w:b/>
              </w:rPr>
              <w:t>sistema di stampa e recapito dei bollettini di c/c cartacei</w:t>
            </w:r>
            <w:r>
              <w:rPr>
                <w:rFonts w:ascii="Arial" w:hAnsi="Arial" w:cs="Arial"/>
              </w:rPr>
              <w:t xml:space="preserve"> presso l'indirizzo di residenza degli utenti (Deliberazione dell’Assemblea Capitolina n. 123/2018)</w:t>
            </w:r>
          </w:p>
        </w:tc>
      </w:tr>
      <w:tr w:rsidR="006E6156">
        <w:tc>
          <w:tcPr>
            <w:tcW w:w="9778" w:type="dxa"/>
            <w:shd w:val="clear" w:color="auto" w:fill="auto"/>
          </w:tcPr>
          <w:p w:rsidR="006E6156" w:rsidRDefault="00E24B3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REQUISITI D’ACCESSO</w:t>
            </w:r>
          </w:p>
        </w:tc>
      </w:tr>
      <w:tr w:rsidR="006E6156">
        <w:tc>
          <w:tcPr>
            <w:tcW w:w="9778" w:type="dxa"/>
            <w:shd w:val="clear" w:color="auto" w:fill="auto"/>
          </w:tcPr>
          <w:p w:rsidR="006E6156" w:rsidRDefault="00E24B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pagare le quote è necessario essere in possesso dell’</w:t>
            </w:r>
            <w:r>
              <w:rPr>
                <w:rFonts w:ascii="Arial" w:hAnsi="Arial" w:cs="Arial"/>
                <w:b/>
              </w:rPr>
              <w:t xml:space="preserve">Identificativo Univoco di Versamento (IUV) </w:t>
            </w:r>
            <w:r>
              <w:rPr>
                <w:rFonts w:ascii="Arial" w:hAnsi="Arial" w:cs="Arial"/>
              </w:rPr>
              <w:t xml:space="preserve">che viene fornito automaticamente dall’Amministrazione al momento della scelta del pagamento da effettuare. </w:t>
            </w:r>
          </w:p>
          <w:p w:rsidR="006E6156" w:rsidRDefault="006E615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E6156">
        <w:tc>
          <w:tcPr>
            <w:tcW w:w="9778" w:type="dxa"/>
            <w:shd w:val="clear" w:color="auto" w:fill="auto"/>
          </w:tcPr>
          <w:p w:rsidR="006E6156" w:rsidRDefault="00E24B3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MODALITÀ DI PAGAMENTO</w:t>
            </w:r>
          </w:p>
        </w:tc>
      </w:tr>
      <w:tr w:rsidR="006E6156">
        <w:tc>
          <w:tcPr>
            <w:tcW w:w="9778" w:type="dxa"/>
            <w:shd w:val="clear" w:color="auto" w:fill="auto"/>
          </w:tcPr>
          <w:p w:rsidR="006E6156" w:rsidRDefault="00E24B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>
              <w:rPr>
                <w:rFonts w:ascii="Arial" w:hAnsi="Arial" w:cs="Arial"/>
                <w:b/>
              </w:rPr>
              <w:t xml:space="preserve">Direttamente online, </w:t>
            </w:r>
            <w:r>
              <w:rPr>
                <w:rFonts w:ascii="Arial" w:hAnsi="Arial" w:cs="Arial"/>
              </w:rPr>
              <w:t>attraverso il Portale istituzionale,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con il codice IUV.</w:t>
            </w:r>
          </w:p>
          <w:p w:rsidR="006E6156" w:rsidRDefault="00E24B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In alternativa, nella propria </w:t>
            </w:r>
            <w:r>
              <w:rPr>
                <w:rFonts w:ascii="Arial" w:hAnsi="Arial" w:cs="Arial"/>
                <w:b/>
              </w:rPr>
              <w:t>area riservata</w:t>
            </w:r>
            <w:r>
              <w:rPr>
                <w:rFonts w:ascii="Arial" w:hAnsi="Arial" w:cs="Arial"/>
              </w:rPr>
              <w:t xml:space="preserve"> è disponibile anche </w:t>
            </w:r>
            <w:r>
              <w:rPr>
                <w:rFonts w:ascii="Arial" w:hAnsi="Arial" w:cs="Arial"/>
                <w:b/>
              </w:rPr>
              <w:t>l’avvisatura AgID,</w:t>
            </w:r>
            <w:r>
              <w:rPr>
                <w:rFonts w:ascii="Arial" w:hAnsi="Arial" w:cs="Arial"/>
              </w:rPr>
              <w:t xml:space="preserve"> attraverso la quale è possibile effettuare il pagamento: </w:t>
            </w:r>
          </w:p>
          <w:p w:rsidR="006E6156" w:rsidRDefault="00E24B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- attraverso i canali fisici</w:t>
            </w:r>
            <w:r>
              <w:rPr>
                <w:rFonts w:ascii="Arial" w:hAnsi="Arial" w:cs="Arial"/>
              </w:rPr>
              <w:t xml:space="preserve"> (es. Uffici Postali, bancomat, Sisal), </w:t>
            </w:r>
          </w:p>
          <w:p w:rsidR="006E6156" w:rsidRDefault="00E24B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- online</w:t>
            </w:r>
            <w:r>
              <w:rPr>
                <w:rFonts w:ascii="Arial" w:hAnsi="Arial" w:cs="Arial"/>
              </w:rPr>
              <w:t xml:space="preserve"> tramite la propria banca o altri P</w:t>
            </w:r>
            <w:r>
              <w:rPr>
                <w:rFonts w:ascii="Arial" w:hAnsi="Arial" w:cs="Arial"/>
              </w:rPr>
              <w:t>restatori di Servizi di Pagamento (PSP), come previsto dal nodo nazionale dei pagamenti PagoPA.</w:t>
            </w:r>
          </w:p>
          <w:p w:rsidR="006E6156" w:rsidRDefault="006E615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E6156">
        <w:tc>
          <w:tcPr>
            <w:tcW w:w="9778" w:type="dxa"/>
            <w:shd w:val="clear" w:color="auto" w:fill="auto"/>
          </w:tcPr>
          <w:p w:rsidR="006E6156" w:rsidRDefault="00E24B3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 MAGGIORI INFORMAZIONI</w:t>
            </w:r>
          </w:p>
        </w:tc>
      </w:tr>
      <w:tr w:rsidR="006E6156">
        <w:tc>
          <w:tcPr>
            <w:tcW w:w="9778" w:type="dxa"/>
            <w:shd w:val="clear" w:color="auto" w:fill="auto"/>
          </w:tcPr>
          <w:p w:rsidR="006E6156" w:rsidRDefault="00E24B3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Pagina Dipartimento Servizi Educativi e Scolastici </w:t>
            </w:r>
          </w:p>
          <w:p w:rsidR="006E6156" w:rsidRDefault="00E24B36">
            <w:pPr>
              <w:spacing w:after="0" w:line="240" w:lineRule="auto"/>
            </w:pPr>
            <w:hyperlink r:id="rId6">
              <w:r>
                <w:rPr>
                  <w:rStyle w:val="CollegamentoInternet"/>
                  <w:rFonts w:ascii="Arial" w:hAnsi="Arial" w:cs="Arial"/>
                </w:rPr>
                <w:t>https://www.comune.roma.it/web/it/dipartimento-servizi-educativi-e-scolastici.page</w:t>
              </w:r>
            </w:hyperlink>
            <w:r>
              <w:rPr>
                <w:rFonts w:ascii="Arial" w:hAnsi="Arial" w:cs="Arial"/>
                <w:u w:val="single"/>
              </w:rPr>
              <w:t xml:space="preserve"> </w:t>
            </w:r>
          </w:p>
          <w:p w:rsidR="006E6156" w:rsidRDefault="00E24B3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Informazione di servizio</w:t>
            </w:r>
          </w:p>
          <w:p w:rsidR="006E6156" w:rsidRDefault="00E24B36">
            <w:pPr>
              <w:spacing w:after="0" w:line="240" w:lineRule="auto"/>
            </w:pPr>
            <w:hyperlink r:id="rId7">
              <w:r>
                <w:rPr>
                  <w:rStyle w:val="CollegamentoInternet"/>
                  <w:rFonts w:ascii="Arial" w:hAnsi="Arial" w:cs="Arial"/>
                </w:rPr>
                <w:t>https://www.comune.ro</w:t>
              </w:r>
              <w:r>
                <w:rPr>
                  <w:rStyle w:val="CollegamentoInternet"/>
                  <w:rFonts w:ascii="Arial" w:hAnsi="Arial" w:cs="Arial"/>
                </w:rPr>
                <w:t>ma.it/web/it/informazione-di-servizio.page?contentId=IDS465033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6E6156" w:rsidRDefault="00E24B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Guida utente</w:t>
            </w:r>
            <w:r>
              <w:rPr>
                <w:rFonts w:ascii="Arial" w:hAnsi="Arial" w:cs="Arial"/>
              </w:rPr>
              <w:t xml:space="preserve"> (in allegato)</w:t>
            </w:r>
          </w:p>
        </w:tc>
      </w:tr>
    </w:tbl>
    <w:p w:rsidR="006E6156" w:rsidRDefault="006E6156">
      <w:pPr>
        <w:rPr>
          <w:b/>
        </w:rPr>
      </w:pPr>
    </w:p>
    <w:p w:rsidR="006E6156" w:rsidRDefault="006E6156"/>
    <w:sectPr w:rsidR="006E6156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B36" w:rsidRDefault="00E24B36">
      <w:pPr>
        <w:spacing w:after="0" w:line="240" w:lineRule="auto"/>
      </w:pPr>
      <w:r>
        <w:separator/>
      </w:r>
    </w:p>
  </w:endnote>
  <w:endnote w:type="continuationSeparator" w:id="0">
    <w:p w:rsidR="00E24B36" w:rsidRDefault="00E24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B36" w:rsidRDefault="00E24B36">
      <w:pPr>
        <w:spacing w:after="0" w:line="240" w:lineRule="auto"/>
      </w:pPr>
      <w:r>
        <w:separator/>
      </w:r>
    </w:p>
  </w:footnote>
  <w:footnote w:type="continuationSeparator" w:id="0">
    <w:p w:rsidR="00E24B36" w:rsidRDefault="00E24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156" w:rsidRDefault="006E6156">
    <w:pPr>
      <w:pStyle w:val="Intestazione"/>
    </w:pPr>
  </w:p>
  <w:p w:rsidR="006E6156" w:rsidRDefault="00E24B36">
    <w:pPr>
      <w:pStyle w:val="Intestazione"/>
    </w:pPr>
    <w:r>
      <w:rPr>
        <w:noProof/>
        <w:lang w:eastAsia="it-IT"/>
      </w:rPr>
      <w:drawing>
        <wp:inline distT="0" distB="0" distL="0" distR="8255">
          <wp:extent cx="2182495" cy="55499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554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6156" w:rsidRDefault="006E6156">
    <w:pPr>
      <w:pStyle w:val="Intestazione"/>
    </w:pPr>
  </w:p>
  <w:p w:rsidR="006E6156" w:rsidRDefault="006E6156">
    <w:pPr>
      <w:pStyle w:val="Intestazione"/>
    </w:pPr>
  </w:p>
  <w:p w:rsidR="006E6156" w:rsidRDefault="006E615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56"/>
    <w:rsid w:val="005F3A77"/>
    <w:rsid w:val="006E6156"/>
    <w:rsid w:val="00E2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DEC0E-BFEB-4066-967C-8FD43F04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5221B7"/>
    <w:rPr>
      <w:color w:val="0000FF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200FD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200FD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200F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Arial" w:hAnsi="Arial" w:cs="Aria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unhideWhenUsed/>
    <w:rsid w:val="00A200FD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A200FD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200F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92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comune.roma.it/web/it/informazione-di-servizio.page?contentId=IDS46503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mune.roma.it/web/it/dipartimento-servizi-educativi-e-scolastici.pag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CDR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Del Duca</dc:creator>
  <dc:description/>
  <cp:lastModifiedBy>Dirigente scolastico</cp:lastModifiedBy>
  <cp:revision>2</cp:revision>
  <dcterms:created xsi:type="dcterms:W3CDTF">2019-11-26T10:59:00Z</dcterms:created>
  <dcterms:modified xsi:type="dcterms:W3CDTF">2019-11-26T10:59:00Z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CDR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